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C50" w14:textId="10D8469D" w:rsidR="00CD2824" w:rsidRDefault="00C75891">
      <w:r>
        <w:rPr>
          <w:noProof/>
        </w:rPr>
        <w:drawing>
          <wp:inline distT="0" distB="0" distL="0" distR="0" wp14:anchorId="5419AA75" wp14:editId="1F31E826">
            <wp:extent cx="3852316" cy="2552700"/>
            <wp:effectExtent l="0" t="0" r="0" b="0"/>
            <wp:docPr id="2983241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24110" name="Рисунок 2983241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421" cy="255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1BD9" w14:textId="67329BC8" w:rsidR="007F0BEB" w:rsidRDefault="007F0BEB">
      <w:pPr>
        <w:rPr>
          <w:rFonts w:ascii="Times New Roman" w:hAnsi="Times New Roman" w:cs="Times New Roman"/>
          <w:sz w:val="24"/>
          <w:szCs w:val="24"/>
        </w:rPr>
      </w:pPr>
      <w:r w:rsidRPr="007F0BEB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ОКС </w:t>
      </w:r>
      <w:r w:rsidR="00622919">
        <w:rPr>
          <w:rFonts w:ascii="Times New Roman" w:hAnsi="Times New Roman" w:cs="Times New Roman"/>
          <w:sz w:val="24"/>
          <w:szCs w:val="24"/>
        </w:rPr>
        <w:t>500, 600</w:t>
      </w:r>
      <w:r w:rsidRPr="007F0B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обозначение основного конструкторского документа - </w:t>
      </w:r>
      <w:r w:rsidRPr="007F0BEB">
        <w:rPr>
          <w:rFonts w:ascii="Times New Roman" w:hAnsi="Times New Roman" w:cs="Times New Roman"/>
          <w:sz w:val="24"/>
          <w:szCs w:val="24"/>
        </w:rPr>
        <w:t>ИАБЕ.681934.01</w:t>
      </w:r>
      <w:r w:rsidR="006F68B3">
        <w:rPr>
          <w:rFonts w:ascii="Times New Roman" w:hAnsi="Times New Roman" w:cs="Times New Roman"/>
          <w:sz w:val="24"/>
          <w:szCs w:val="24"/>
        </w:rPr>
        <w:t>4</w:t>
      </w:r>
      <w:r w:rsidRPr="007F0B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404"/>
      </w:tblGrid>
      <w:tr w:rsidR="007F0BEB" w14:paraId="40E21526" w14:textId="77777777" w:rsidTr="006F68B3">
        <w:tc>
          <w:tcPr>
            <w:tcW w:w="4106" w:type="dxa"/>
          </w:tcPr>
          <w:p w14:paraId="6DB1A8B5" w14:textId="65879E4C" w:rsidR="007F0BEB" w:rsidRDefault="007F0BE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5239" w:type="dxa"/>
            <w:gridSpan w:val="2"/>
          </w:tcPr>
          <w:p w14:paraId="0DD85FDB" w14:textId="7891C386" w:rsidR="007F0BEB" w:rsidRDefault="007F0BE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параметров</w:t>
            </w:r>
          </w:p>
        </w:tc>
      </w:tr>
      <w:tr w:rsidR="007F0BEB" w14:paraId="6FABB69E" w14:textId="77777777" w:rsidTr="006F68B3">
        <w:tc>
          <w:tcPr>
            <w:tcW w:w="4106" w:type="dxa"/>
          </w:tcPr>
          <w:p w14:paraId="3C521C4F" w14:textId="0F805D86" w:rsidR="007F0BEB" w:rsidRDefault="007F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835" w:type="dxa"/>
          </w:tcPr>
          <w:p w14:paraId="3514E3CF" w14:textId="610FA840" w:rsidR="007F0BEB" w:rsidRDefault="007F0BE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</w:t>
            </w:r>
            <w:r w:rsidR="00622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4" w:type="dxa"/>
          </w:tcPr>
          <w:p w14:paraId="7D743F42" w14:textId="60379D38" w:rsidR="007F0BEB" w:rsidRDefault="007F0BE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</w:t>
            </w:r>
            <w:r w:rsidR="00622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F0BEB" w14:paraId="717A8AFF" w14:textId="77777777" w:rsidTr="006F68B3">
        <w:tc>
          <w:tcPr>
            <w:tcW w:w="4106" w:type="dxa"/>
          </w:tcPr>
          <w:p w14:paraId="2989BE1E" w14:textId="032446F5" w:rsidR="007F0BEB" w:rsidRDefault="007F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обогревателя, кВт</w:t>
            </w:r>
          </w:p>
        </w:tc>
        <w:tc>
          <w:tcPr>
            <w:tcW w:w="2835" w:type="dxa"/>
          </w:tcPr>
          <w:p w14:paraId="244F3BF9" w14:textId="0D11AD53" w:rsidR="007F0BEB" w:rsidRDefault="00A44F5D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4" w:type="dxa"/>
          </w:tcPr>
          <w:p w14:paraId="0EBC8658" w14:textId="3EBEA161" w:rsidR="007F0BEB" w:rsidRDefault="00A44F5D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56604" w14:paraId="73219108" w14:textId="77777777" w:rsidTr="006F68B3">
        <w:tc>
          <w:tcPr>
            <w:tcW w:w="4106" w:type="dxa"/>
          </w:tcPr>
          <w:p w14:paraId="05335F36" w14:textId="1782DF8A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5239" w:type="dxa"/>
            <w:gridSpan w:val="2"/>
          </w:tcPr>
          <w:p w14:paraId="6C863163" w14:textId="5BC37473" w:rsid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двухфазный* и трехфазный</w:t>
            </w:r>
          </w:p>
        </w:tc>
      </w:tr>
      <w:tr w:rsidR="00556604" w14:paraId="57D7F499" w14:textId="77777777" w:rsidTr="006F68B3">
        <w:tc>
          <w:tcPr>
            <w:tcW w:w="4106" w:type="dxa"/>
          </w:tcPr>
          <w:p w14:paraId="69C5D9AA" w14:textId="2356E43C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5239" w:type="dxa"/>
            <w:gridSpan w:val="2"/>
          </w:tcPr>
          <w:p w14:paraId="2DE57C22" w14:textId="485907D8" w:rsid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6604" w14:paraId="3B32A2E8" w14:textId="77777777" w:rsidTr="006F68B3">
        <w:tc>
          <w:tcPr>
            <w:tcW w:w="4106" w:type="dxa"/>
          </w:tcPr>
          <w:p w14:paraId="7C7B3506" w14:textId="07794E53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Напряжение, В</w:t>
            </w:r>
          </w:p>
        </w:tc>
        <w:tc>
          <w:tcPr>
            <w:tcW w:w="5239" w:type="dxa"/>
            <w:gridSpan w:val="2"/>
          </w:tcPr>
          <w:p w14:paraId="1DAE1A46" w14:textId="1A7D18EB" w:rsid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="006F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380</w:t>
            </w:r>
            <w:r w:rsidR="0062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/400</w:t>
            </w:r>
          </w:p>
        </w:tc>
      </w:tr>
      <w:tr w:rsidR="00556604" w14:paraId="6524DC78" w14:textId="77777777" w:rsidTr="006F68B3">
        <w:tc>
          <w:tcPr>
            <w:tcW w:w="4106" w:type="dxa"/>
          </w:tcPr>
          <w:p w14:paraId="12CF8008" w14:textId="1D6608FC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блоков ТЭН/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блоке</w:t>
            </w:r>
          </w:p>
        </w:tc>
        <w:tc>
          <w:tcPr>
            <w:tcW w:w="5239" w:type="dxa"/>
            <w:gridSpan w:val="2"/>
          </w:tcPr>
          <w:p w14:paraId="7436609A" w14:textId="5F330B42" w:rsidR="00556604" w:rsidRP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7F0BEB" w14:paraId="0E3D6353" w14:textId="77777777" w:rsidTr="006F68B3">
        <w:tc>
          <w:tcPr>
            <w:tcW w:w="4106" w:type="dxa"/>
          </w:tcPr>
          <w:p w14:paraId="522AD06B" w14:textId="2452C73F" w:rsidR="007F0BEB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2835" w:type="dxa"/>
          </w:tcPr>
          <w:p w14:paraId="4F8A7721" w14:textId="6C8F4A23" w:rsidR="007F0BEB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29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4" w:type="dxa"/>
          </w:tcPr>
          <w:p w14:paraId="0E091A2A" w14:textId="62B1A2E9" w:rsidR="007F0BEB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2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604" w14:paraId="6BE26521" w14:textId="77777777" w:rsidTr="006F68B3">
        <w:tc>
          <w:tcPr>
            <w:tcW w:w="4106" w:type="dxa"/>
          </w:tcPr>
          <w:p w14:paraId="6418251E" w14:textId="5C43FCD8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5239" w:type="dxa"/>
            <w:gridSpan w:val="2"/>
          </w:tcPr>
          <w:p w14:paraId="0A0B3AFB" w14:textId="5DEE50D2" w:rsidR="00556604" w:rsidRP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44</w:t>
            </w:r>
          </w:p>
        </w:tc>
      </w:tr>
      <w:tr w:rsidR="00556604" w14:paraId="2BC9E12E" w14:textId="77777777" w:rsidTr="006F68B3">
        <w:tc>
          <w:tcPr>
            <w:tcW w:w="4106" w:type="dxa"/>
          </w:tcPr>
          <w:p w14:paraId="6FB24FAB" w14:textId="39B65D3B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аварийного датчика</w:t>
            </w:r>
          </w:p>
        </w:tc>
        <w:tc>
          <w:tcPr>
            <w:tcW w:w="5239" w:type="dxa"/>
            <w:gridSpan w:val="2"/>
          </w:tcPr>
          <w:p w14:paraId="778E5E70" w14:textId="190222E9" w:rsid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F68B3" w14:paraId="1A7BA848" w14:textId="77777777" w:rsidTr="006F68B3">
        <w:tc>
          <w:tcPr>
            <w:tcW w:w="4106" w:type="dxa"/>
          </w:tcPr>
          <w:p w14:paraId="49B40CB3" w14:textId="289F337E" w:rsidR="006F68B3" w:rsidRDefault="006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встроенного выключателя</w:t>
            </w:r>
          </w:p>
        </w:tc>
        <w:tc>
          <w:tcPr>
            <w:tcW w:w="5239" w:type="dxa"/>
            <w:gridSpan w:val="2"/>
          </w:tcPr>
          <w:p w14:paraId="1B580319" w14:textId="1C0D5E91" w:rsidR="006F68B3" w:rsidRDefault="006F68B3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22919" w14:paraId="58DE9996" w14:textId="77777777" w:rsidTr="006F68B3">
        <w:tc>
          <w:tcPr>
            <w:tcW w:w="4106" w:type="dxa"/>
          </w:tcPr>
          <w:p w14:paraId="37566ED1" w14:textId="4C1B6898" w:rsidR="00622919" w:rsidRDefault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напольного крепления</w:t>
            </w:r>
          </w:p>
        </w:tc>
        <w:tc>
          <w:tcPr>
            <w:tcW w:w="5239" w:type="dxa"/>
            <w:gridSpan w:val="2"/>
          </w:tcPr>
          <w:p w14:paraId="09E60871" w14:textId="57EB8442" w:rsidR="00622919" w:rsidRDefault="00622919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**Есть</w:t>
            </w:r>
          </w:p>
        </w:tc>
      </w:tr>
      <w:tr w:rsidR="00556604" w14:paraId="1D4633EC" w14:textId="77777777" w:rsidTr="006F68B3">
        <w:tc>
          <w:tcPr>
            <w:tcW w:w="4106" w:type="dxa"/>
          </w:tcPr>
          <w:p w14:paraId="10D9DE0F" w14:textId="553E32A3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изделия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мм</w:t>
            </w:r>
          </w:p>
        </w:tc>
        <w:tc>
          <w:tcPr>
            <w:tcW w:w="5239" w:type="dxa"/>
            <w:gridSpan w:val="2"/>
          </w:tcPr>
          <w:p w14:paraId="5BDBE0A6" w14:textId="541A6571" w:rsidR="00556604" w:rsidRDefault="00622919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56604">
              <w:rPr>
                <w:rFonts w:ascii="Times New Roman" w:hAnsi="Times New Roman" w:cs="Times New Roman"/>
                <w:sz w:val="24"/>
                <w:szCs w:val="24"/>
              </w:rPr>
              <w:t>х12</w:t>
            </w:r>
            <w:r w:rsidR="00452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6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52F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604" w14:paraId="085466C9" w14:textId="77777777" w:rsidTr="006F68B3">
        <w:tc>
          <w:tcPr>
            <w:tcW w:w="4106" w:type="dxa"/>
          </w:tcPr>
          <w:p w14:paraId="1BE6A33F" w14:textId="4E346D8D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изделия, кг</w:t>
            </w:r>
          </w:p>
        </w:tc>
        <w:tc>
          <w:tcPr>
            <w:tcW w:w="5239" w:type="dxa"/>
            <w:gridSpan w:val="2"/>
          </w:tcPr>
          <w:p w14:paraId="0B3EEE9B" w14:textId="3E522C0A" w:rsidR="00556604" w:rsidRDefault="00622919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14:paraId="2D224D43" w14:textId="77777777" w:rsidR="007F0BEB" w:rsidRDefault="007F0BEB">
      <w:pPr>
        <w:rPr>
          <w:rFonts w:ascii="Times New Roman" w:hAnsi="Times New Roman" w:cs="Times New Roman"/>
          <w:sz w:val="24"/>
          <w:szCs w:val="24"/>
        </w:rPr>
      </w:pPr>
    </w:p>
    <w:p w14:paraId="516CB285" w14:textId="415B52F9" w:rsidR="00556604" w:rsidRDefault="00556604" w:rsidP="00556604">
      <w:pPr>
        <w:rPr>
          <w:rFonts w:ascii="Times New Roman" w:hAnsi="Times New Roman" w:cs="Times New Roman"/>
          <w:sz w:val="24"/>
          <w:szCs w:val="24"/>
        </w:rPr>
      </w:pPr>
      <w:r w:rsidRPr="005566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04">
        <w:rPr>
          <w:rFonts w:ascii="Times New Roman" w:hAnsi="Times New Roman" w:cs="Times New Roman"/>
          <w:sz w:val="24"/>
          <w:szCs w:val="24"/>
        </w:rPr>
        <w:t>Допускается питание от сети 1</w:t>
      </w:r>
      <w:r w:rsidRPr="005566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6604">
        <w:rPr>
          <w:rFonts w:ascii="Times New Roman" w:hAnsi="Times New Roman" w:cs="Times New Roman"/>
          <w:sz w:val="24"/>
          <w:szCs w:val="24"/>
        </w:rPr>
        <w:t>~50 Гц на соответствующее напряжение</w:t>
      </w:r>
    </w:p>
    <w:p w14:paraId="3B537D20" w14:textId="5F814F9D" w:rsidR="00622919" w:rsidRPr="00556604" w:rsidRDefault="00622919" w:rsidP="0055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Наличие напольного крепления оговаривается при заказе.</w:t>
      </w:r>
    </w:p>
    <w:sectPr w:rsidR="00622919" w:rsidRPr="0055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F4"/>
    <w:multiLevelType w:val="hybridMultilevel"/>
    <w:tmpl w:val="F17A6E06"/>
    <w:lvl w:ilvl="0" w:tplc="36804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EB"/>
    <w:rsid w:val="00123541"/>
    <w:rsid w:val="00452F29"/>
    <w:rsid w:val="00556604"/>
    <w:rsid w:val="00622919"/>
    <w:rsid w:val="006F68B3"/>
    <w:rsid w:val="00753A76"/>
    <w:rsid w:val="007F0BEB"/>
    <w:rsid w:val="008C6CEF"/>
    <w:rsid w:val="00A44F5D"/>
    <w:rsid w:val="00C75891"/>
    <w:rsid w:val="00C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ADCA"/>
  <w15:chartTrackingRefBased/>
  <w15:docId w15:val="{9B7E84E6-8CDC-494A-AEDE-13ACF59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Мещеряков</dc:creator>
  <cp:keywords/>
  <dc:description/>
  <cp:lastModifiedBy>Сергей Мещеряков</cp:lastModifiedBy>
  <cp:revision>2</cp:revision>
  <dcterms:created xsi:type="dcterms:W3CDTF">2024-02-19T09:38:00Z</dcterms:created>
  <dcterms:modified xsi:type="dcterms:W3CDTF">2024-02-19T09:38:00Z</dcterms:modified>
</cp:coreProperties>
</file>